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59" w:rsidRPr="00740159" w:rsidRDefault="00740159" w:rsidP="0074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Положение</w:t>
      </w:r>
    </w:p>
    <w:p w:rsidR="00740159" w:rsidRPr="00740159" w:rsidRDefault="00740159" w:rsidP="0074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 xml:space="preserve">о порядке и основаниях перевода, отчисления и восстановления воспитанников Муниципального дошкольного образовательного </w:t>
      </w:r>
      <w:r w:rsidR="00BC3103">
        <w:rPr>
          <w:rFonts w:ascii="Times New Roman" w:hAnsi="Times New Roman" w:cs="Times New Roman"/>
          <w:sz w:val="28"/>
          <w:szCs w:val="28"/>
        </w:rPr>
        <w:t>бюджетного</w:t>
      </w:r>
      <w:r w:rsidRPr="00740159">
        <w:rPr>
          <w:rFonts w:ascii="Times New Roman" w:hAnsi="Times New Roman" w:cs="Times New Roman"/>
          <w:sz w:val="28"/>
          <w:szCs w:val="28"/>
        </w:rPr>
        <w:t xml:space="preserve"> учреждения города Бузулука «Д</w:t>
      </w:r>
      <w:r w:rsidR="00BC3103">
        <w:rPr>
          <w:rFonts w:ascii="Times New Roman" w:hAnsi="Times New Roman" w:cs="Times New Roman"/>
          <w:sz w:val="28"/>
          <w:szCs w:val="28"/>
        </w:rPr>
        <w:t>етский сад  №16</w:t>
      </w:r>
      <w:r w:rsidRPr="00740159">
        <w:rPr>
          <w:rFonts w:ascii="Times New Roman" w:hAnsi="Times New Roman" w:cs="Times New Roman"/>
          <w:sz w:val="28"/>
          <w:szCs w:val="28"/>
        </w:rPr>
        <w:t>»</w:t>
      </w:r>
    </w:p>
    <w:p w:rsidR="00740159" w:rsidRPr="00740159" w:rsidRDefault="00740159" w:rsidP="0074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0159">
        <w:rPr>
          <w:rFonts w:ascii="Times New Roman" w:hAnsi="Times New Roman" w:cs="Times New Roman"/>
          <w:sz w:val="28"/>
          <w:szCs w:val="28"/>
        </w:rPr>
        <w:t>Положение о порядке и основаниях перевода, отчисления, восстановления  воспитанников Муниципального дошкольн</w:t>
      </w:r>
      <w:r w:rsidR="00BC3103">
        <w:rPr>
          <w:rFonts w:ascii="Times New Roman" w:hAnsi="Times New Roman" w:cs="Times New Roman"/>
          <w:sz w:val="28"/>
          <w:szCs w:val="28"/>
        </w:rPr>
        <w:t>ого образовательного бюджетного</w:t>
      </w:r>
      <w:r w:rsidRPr="00740159">
        <w:rPr>
          <w:rFonts w:ascii="Times New Roman" w:hAnsi="Times New Roman" w:cs="Times New Roman"/>
          <w:sz w:val="28"/>
          <w:szCs w:val="28"/>
        </w:rPr>
        <w:t xml:space="preserve"> учреждения города Бузулука «Д</w:t>
      </w:r>
      <w:r w:rsidR="00BC3103">
        <w:rPr>
          <w:rFonts w:ascii="Times New Roman" w:hAnsi="Times New Roman" w:cs="Times New Roman"/>
          <w:sz w:val="28"/>
          <w:szCs w:val="28"/>
        </w:rPr>
        <w:t>етский сад  №16</w:t>
      </w:r>
      <w:r w:rsidRPr="00740159">
        <w:rPr>
          <w:rFonts w:ascii="Times New Roman" w:hAnsi="Times New Roman" w:cs="Times New Roman"/>
          <w:sz w:val="28"/>
          <w:szCs w:val="28"/>
        </w:rPr>
        <w:t>» (далее - Положение) разработано в соответствии с Конституцией Российской Федерации, Федеральным законом Российской Федерации от 27.12.2012г. № 273-ФЗ «Об образовании в Российской Федерации», уставом Муниципального дошкольн</w:t>
      </w:r>
      <w:r w:rsidR="00BC3103">
        <w:rPr>
          <w:rFonts w:ascii="Times New Roman" w:hAnsi="Times New Roman" w:cs="Times New Roman"/>
          <w:sz w:val="28"/>
          <w:szCs w:val="28"/>
        </w:rPr>
        <w:t>ого образовательного бюджетного</w:t>
      </w:r>
      <w:r w:rsidRPr="00740159">
        <w:rPr>
          <w:rFonts w:ascii="Times New Roman" w:hAnsi="Times New Roman" w:cs="Times New Roman"/>
          <w:sz w:val="28"/>
          <w:szCs w:val="28"/>
        </w:rPr>
        <w:t xml:space="preserve"> учреждения города Бузулука «Д</w:t>
      </w:r>
      <w:r w:rsidR="00BC3103">
        <w:rPr>
          <w:rFonts w:ascii="Times New Roman" w:hAnsi="Times New Roman" w:cs="Times New Roman"/>
          <w:sz w:val="28"/>
          <w:szCs w:val="28"/>
        </w:rPr>
        <w:t>етский сад  №16</w:t>
      </w:r>
      <w:bookmarkStart w:id="0" w:name="_GoBack"/>
      <w:bookmarkEnd w:id="0"/>
      <w:r w:rsidRPr="00740159">
        <w:rPr>
          <w:rFonts w:ascii="Times New Roman" w:hAnsi="Times New Roman" w:cs="Times New Roman"/>
          <w:sz w:val="28"/>
          <w:szCs w:val="28"/>
        </w:rPr>
        <w:t>» (далее – Учреждение).</w:t>
      </w:r>
      <w:proofErr w:type="gramEnd"/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граждан (в том числе иностранных граждан и лиц без гражданства), проживающих на территории муниципального образования город Бузулук Оренбургской области в образовательных услугах для детей дошкольного возраста.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1.3. Положение регламентирует порядок и основания перевода, отчисления и восстановления воспитанников.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2. Порядок и основания перевода воспитанников.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2.1. Перевод воспитанников из одной группы в другую группу осуществляется: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 xml:space="preserve">1) при достижении воспитанником возраста, в соответствии с которым он должен посещать группу следующего возрастного периода на основании приказа </w:t>
      </w:r>
      <w:proofErr w:type="gramStart"/>
      <w:r w:rsidRPr="00740159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740159">
        <w:rPr>
          <w:rFonts w:ascii="Times New Roman" w:hAnsi="Times New Roman" w:cs="Times New Roman"/>
          <w:sz w:val="28"/>
          <w:szCs w:val="28"/>
        </w:rPr>
        <w:t>;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2) при наличии оснований для посещения воспитанником группы компенсирующей направленности на основании заявления родителя (законного представителя) воспитанника, заключения ПМПК;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lastRenderedPageBreak/>
        <w:t xml:space="preserve">3) на период ремонта здания Учреждения на основании: постановления администрации города Бузулука, приказа </w:t>
      </w:r>
      <w:proofErr w:type="gramStart"/>
      <w:r w:rsidRPr="00740159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Бузулука</w:t>
      </w:r>
      <w:proofErr w:type="gramEnd"/>
      <w:r w:rsidRPr="00740159">
        <w:rPr>
          <w:rFonts w:ascii="Times New Roman" w:hAnsi="Times New Roman" w:cs="Times New Roman"/>
          <w:sz w:val="28"/>
          <w:szCs w:val="28"/>
        </w:rPr>
        <w:t>;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4) временно: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-при закрытии группы на карантин;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40159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740159">
        <w:rPr>
          <w:rFonts w:ascii="Times New Roman" w:hAnsi="Times New Roman" w:cs="Times New Roman"/>
          <w:sz w:val="28"/>
          <w:szCs w:val="28"/>
        </w:rPr>
        <w:t xml:space="preserve"> работников Учреждения, занимающих должности «воспитатель», «младший воспитатель» по уважительным причинам;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-при существенном сокращении (свыше 50 %) количества воспитанников в группе.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 xml:space="preserve">2.2. Перевод воспитанников оформляется приказом, издаваемым </w:t>
      </w:r>
      <w:proofErr w:type="gramStart"/>
      <w:r w:rsidRPr="00740159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740159">
        <w:rPr>
          <w:rFonts w:ascii="Times New Roman" w:hAnsi="Times New Roman" w:cs="Times New Roman"/>
          <w:sz w:val="28"/>
          <w:szCs w:val="28"/>
        </w:rPr>
        <w:t>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 xml:space="preserve">2.3. Родители (законные представители) воспитанников вправе ходатайствовать о переводе ребенка в другую группу или из одного муниципального дошкольного образовательного учреждения города Бузулука в другое путем подачи заявления в письменной форме на имя </w:t>
      </w:r>
      <w:proofErr w:type="gramStart"/>
      <w:r w:rsidRPr="00740159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740159">
        <w:rPr>
          <w:rFonts w:ascii="Times New Roman" w:hAnsi="Times New Roman" w:cs="Times New Roman"/>
          <w:sz w:val="28"/>
          <w:szCs w:val="28"/>
        </w:rPr>
        <w:t>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 xml:space="preserve">2.4. Заведующий Учреждения в трехдневный срок обязан уведомить начальника </w:t>
      </w:r>
      <w:proofErr w:type="gramStart"/>
      <w:r w:rsidRPr="00740159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Бузулука</w:t>
      </w:r>
      <w:proofErr w:type="gramEnd"/>
      <w:r w:rsidRPr="00740159">
        <w:rPr>
          <w:rFonts w:ascii="Times New Roman" w:hAnsi="Times New Roman" w:cs="Times New Roman"/>
          <w:sz w:val="28"/>
          <w:szCs w:val="28"/>
        </w:rPr>
        <w:t xml:space="preserve"> о наличии воспитанников, нуждающихся в переводе из одного муниципального дошкольного образовательного учреждения города Бузулука в другое, предоставляя зарегистрированное в Учреждении заявление родителя (законного представителя) о переводе воспитанника.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3. Порядок и основания отчисления воспитанников.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3.1. Отчисление воспитанников из Учреждения осуществляется: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 xml:space="preserve">1) по окончании срока действия договора об образовании по образовательным программам дошкольного образования между Учреждением и родителями (законными представителями) воспитанника, достижением воспитанником возраста, необходимого для получения общедоступного и бесплатного начального общего образования в муниципальных общеобразовательных организациях на основании приказа </w:t>
      </w:r>
      <w:proofErr w:type="gramStart"/>
      <w:r w:rsidRPr="00740159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740159">
        <w:rPr>
          <w:rFonts w:ascii="Times New Roman" w:hAnsi="Times New Roman" w:cs="Times New Roman"/>
          <w:sz w:val="28"/>
          <w:szCs w:val="28"/>
        </w:rPr>
        <w:t>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lastRenderedPageBreak/>
        <w:t>2) по желанию родителей (законных представителей) воспитанника на основании их заявления;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3) при наличии оснований, препятствующих пребыванию воспитанника в Учреждении или являющегося опасным для его собственного здоровья и (или) здоровья окружающих при условии его дальнейшего пребывания в Учреждении на основании заключения, выданного учреждением здравоохранения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 xml:space="preserve">4) при ликвидации Учреждения на основании: распорядительного акта (постановления) администрации города Бузулука, приказа </w:t>
      </w:r>
      <w:proofErr w:type="gramStart"/>
      <w:r w:rsidRPr="00740159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Бузулука</w:t>
      </w:r>
      <w:proofErr w:type="gramEnd"/>
      <w:r w:rsidRPr="00740159">
        <w:rPr>
          <w:rFonts w:ascii="Times New Roman" w:hAnsi="Times New Roman" w:cs="Times New Roman"/>
          <w:sz w:val="28"/>
          <w:szCs w:val="28"/>
        </w:rPr>
        <w:t>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 xml:space="preserve">3.2. Отчисление воспитанников оформляется приказом, издаваемым </w:t>
      </w:r>
      <w:proofErr w:type="gramStart"/>
      <w:r w:rsidRPr="00740159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740159">
        <w:rPr>
          <w:rFonts w:ascii="Times New Roman" w:hAnsi="Times New Roman" w:cs="Times New Roman"/>
          <w:sz w:val="28"/>
          <w:szCs w:val="28"/>
        </w:rPr>
        <w:t>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4. Порядок и основания восстановления воспитанников.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4.1.Основанием для восстановления воспитанника в Учреждении является отсутствие обстоятельств, обусловивших основания для  перевода и отчисления воспитанника.</w:t>
      </w:r>
    </w:p>
    <w:p w:rsidR="00740159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C93" w:rsidRPr="00740159" w:rsidRDefault="00740159" w:rsidP="00740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59">
        <w:rPr>
          <w:rFonts w:ascii="Times New Roman" w:hAnsi="Times New Roman" w:cs="Times New Roman"/>
          <w:sz w:val="28"/>
          <w:szCs w:val="28"/>
        </w:rPr>
        <w:t>4.2. Порядок восстановления воспитанника в Учреждении осуществляется в соответствии с Правилами приема граждан в Учреждение.</w:t>
      </w:r>
    </w:p>
    <w:sectPr w:rsidR="00EB3C93" w:rsidRPr="0074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5"/>
    <w:rsid w:val="00740159"/>
    <w:rsid w:val="00A925F5"/>
    <w:rsid w:val="00BC3103"/>
    <w:rsid w:val="00E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мария</cp:lastModifiedBy>
  <cp:revision>4</cp:revision>
  <dcterms:created xsi:type="dcterms:W3CDTF">2014-09-25T09:45:00Z</dcterms:created>
  <dcterms:modified xsi:type="dcterms:W3CDTF">2015-07-08T04:28:00Z</dcterms:modified>
</cp:coreProperties>
</file>